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64" w:rsidRPr="005F3064" w:rsidRDefault="005F3064" w:rsidP="005F3064">
      <w:pPr>
        <w:pStyle w:val="dt"/>
        <w:jc w:val="center"/>
      </w:pPr>
      <w:r w:rsidRPr="005F3064">
        <w:t>ROZPORZĄDZENIE</w:t>
      </w:r>
      <w:r w:rsidRPr="005F3064">
        <w:br/>
        <w:t>RADY MINISTRÓW</w:t>
      </w:r>
    </w:p>
    <w:p w:rsidR="005F3064" w:rsidRPr="005F3064" w:rsidRDefault="005F3064" w:rsidP="005F3064">
      <w:pPr>
        <w:pStyle w:val="dd"/>
        <w:jc w:val="center"/>
      </w:pPr>
      <w:r w:rsidRPr="005F3064">
        <w:t>z dnia 14 czerwca 2012 r.</w:t>
      </w:r>
    </w:p>
    <w:p w:rsidR="005F3064" w:rsidRPr="005F3064" w:rsidRDefault="005F3064" w:rsidP="005F3064">
      <w:pPr>
        <w:pStyle w:val="dpt"/>
        <w:jc w:val="center"/>
      </w:pPr>
      <w:hyperlink r:id="rId6" w:tgtFrame="ostatnia" w:history="1">
        <w:r w:rsidRPr="005F3064">
          <w:rPr>
            <w:rStyle w:val="Hipercze"/>
            <w:color w:val="auto"/>
          </w:rPr>
          <w:t>w sprawie szczegółowych warunków udzielania pomocy finansowej uczniom na zakup podręczników</w:t>
        </w:r>
      </w:hyperlink>
    </w:p>
    <w:p w:rsidR="005F3064" w:rsidRPr="005F3064" w:rsidRDefault="005F3064" w:rsidP="005F3064">
      <w:pPr>
        <w:pStyle w:val="dmo"/>
        <w:jc w:val="center"/>
      </w:pPr>
      <w:r w:rsidRPr="005F3064">
        <w:t>(Dz. U. poz. 706)</w:t>
      </w:r>
    </w:p>
    <w:p w:rsidR="005F3064" w:rsidRPr="005F3064" w:rsidRDefault="005F3064" w:rsidP="005F3064">
      <w:pPr>
        <w:pStyle w:val="oo"/>
        <w:jc w:val="center"/>
      </w:pPr>
      <w:r w:rsidRPr="005F3064">
        <w:t>ogłoszono dnia 21 czerwca 2012 r.</w:t>
      </w:r>
      <w:r w:rsidRPr="005F3064">
        <w:br/>
      </w:r>
      <w:r w:rsidRPr="005F3064">
        <w:rPr>
          <w:rStyle w:val="HTML-cytat"/>
        </w:rPr>
        <w:t>obowiązuje od dnia 6 lipca 2012 r.</w:t>
      </w:r>
    </w:p>
    <w:p w:rsidR="005F3064" w:rsidRDefault="005F3064" w:rsidP="00F300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64" w:rsidRDefault="005F3064" w:rsidP="00F300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38D" w:rsidRPr="00F3000F" w:rsidRDefault="00CA738D" w:rsidP="00F30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0F">
        <w:rPr>
          <w:rFonts w:ascii="Times New Roman" w:hAnsi="Times New Roman" w:cs="Times New Roman"/>
          <w:b/>
          <w:sz w:val="24"/>
          <w:szCs w:val="24"/>
        </w:rPr>
        <w:t>Rządowy program  pomocy uczniom w 2012 r. - "Wyprawka szkolna"</w:t>
      </w:r>
    </w:p>
    <w:p w:rsidR="00CA738D" w:rsidRDefault="00CA738D" w:rsidP="00CA738D">
      <w:pPr>
        <w:pStyle w:val="par"/>
      </w:pPr>
    </w:p>
    <w:p w:rsidR="006F1E05" w:rsidRDefault="006F1E05" w:rsidP="00CA738D">
      <w:pPr>
        <w:pStyle w:val="par"/>
        <w:numPr>
          <w:ilvl w:val="0"/>
          <w:numId w:val="1"/>
        </w:numPr>
      </w:pPr>
      <w:r w:rsidRPr="00CA738D">
        <w:t>Pomoc w formie dofinansowania zakupu podręczników jest udzielana uczniom rozpoczynającym w roku szkolnym 2012/2013 naukę w: k</w:t>
      </w:r>
      <w:r w:rsidR="00B4697A" w:rsidRPr="00CA738D">
        <w:t>lasach I-IV szkoły podstawowej.</w:t>
      </w:r>
    </w:p>
    <w:p w:rsidR="00F3000F" w:rsidRDefault="00F3000F" w:rsidP="00F3000F">
      <w:pPr>
        <w:pStyle w:val="par"/>
        <w:ind w:left="720"/>
      </w:pPr>
    </w:p>
    <w:p w:rsidR="006F1E05" w:rsidRPr="00CA738D" w:rsidRDefault="006F1E05" w:rsidP="00CA738D">
      <w:pPr>
        <w:pStyle w:val="ust"/>
        <w:numPr>
          <w:ilvl w:val="0"/>
          <w:numId w:val="1"/>
        </w:numPr>
      </w:pPr>
      <w:r w:rsidRPr="00CA738D">
        <w:t>Pomoc w formie dofinansowania zakupu podręczników</w:t>
      </w:r>
      <w:r w:rsidR="00B4697A" w:rsidRPr="00CA738D">
        <w:t xml:space="preserve"> do kształcenia ogólnego, </w:t>
      </w:r>
      <w:r w:rsidRPr="00CA738D">
        <w:t xml:space="preserve"> jest udzielana uczniom: </w:t>
      </w:r>
    </w:p>
    <w:p w:rsidR="006F1E05" w:rsidRPr="00CA738D" w:rsidRDefault="006F1E05" w:rsidP="00CA738D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738D">
        <w:rPr>
          <w:rFonts w:ascii="Times New Roman" w:hAnsi="Times New Roman" w:cs="Times New Roman"/>
          <w:sz w:val="24"/>
          <w:szCs w:val="24"/>
        </w:rPr>
        <w:t>słabowidzącym</w:t>
      </w:r>
      <w:proofErr w:type="spellEnd"/>
      <w:r w:rsidRPr="00CA738D">
        <w:rPr>
          <w:rFonts w:ascii="Times New Roman" w:hAnsi="Times New Roman" w:cs="Times New Roman"/>
          <w:sz w:val="24"/>
          <w:szCs w:val="24"/>
        </w:rPr>
        <w:t>,</w:t>
      </w:r>
    </w:p>
    <w:p w:rsidR="006F1E05" w:rsidRPr="00CA738D" w:rsidRDefault="006F1E05" w:rsidP="00CA738D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738D">
        <w:rPr>
          <w:rFonts w:ascii="Times New Roman" w:hAnsi="Times New Roman" w:cs="Times New Roman"/>
          <w:sz w:val="24"/>
          <w:szCs w:val="24"/>
        </w:rPr>
        <w:t>niesłyszącym,</w:t>
      </w:r>
    </w:p>
    <w:p w:rsidR="006F1E05" w:rsidRPr="00CA738D" w:rsidRDefault="006F1E05" w:rsidP="00CA738D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738D">
        <w:rPr>
          <w:rFonts w:ascii="Times New Roman" w:hAnsi="Times New Roman" w:cs="Times New Roman"/>
          <w:sz w:val="24"/>
          <w:szCs w:val="24"/>
        </w:rPr>
        <w:t>z upośledzeniem umysłowym w stopniu lekkim,</w:t>
      </w:r>
    </w:p>
    <w:p w:rsidR="00C62F71" w:rsidRDefault="006F1E05" w:rsidP="00CA738D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738D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CA738D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Pr="00CA738D">
        <w:rPr>
          <w:rFonts w:ascii="Times New Roman" w:hAnsi="Times New Roman" w:cs="Times New Roman"/>
          <w:sz w:val="24"/>
          <w:szCs w:val="24"/>
        </w:rPr>
        <w:t xml:space="preserve"> sprzężonymi, w przypadku gdy jedną z niepełnosprawności jest niepeł</w:t>
      </w:r>
      <w:r w:rsidR="00B4697A" w:rsidRPr="00CA738D">
        <w:rPr>
          <w:rFonts w:ascii="Times New Roman" w:hAnsi="Times New Roman" w:cs="Times New Roman"/>
          <w:sz w:val="24"/>
          <w:szCs w:val="24"/>
        </w:rPr>
        <w:t>nosprawność wymieniona wyżej,</w:t>
      </w:r>
    </w:p>
    <w:p w:rsidR="006F1E05" w:rsidRPr="00CA738D" w:rsidRDefault="006F1E05" w:rsidP="00C62F71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C62F71">
        <w:rPr>
          <w:rFonts w:ascii="Times New Roman" w:hAnsi="Times New Roman" w:cs="Times New Roman"/>
          <w:sz w:val="24"/>
          <w:szCs w:val="24"/>
        </w:rPr>
        <w:t>-</w:t>
      </w:r>
      <w:r w:rsidRPr="00CA738D">
        <w:rPr>
          <w:rFonts w:ascii="Times New Roman" w:hAnsi="Times New Roman" w:cs="Times New Roman"/>
          <w:sz w:val="24"/>
          <w:szCs w:val="24"/>
        </w:rPr>
        <w:t xml:space="preserve"> posiadającym orzeczenie o potrzebie kształcenia specjalnego, o którym mowa w </w:t>
      </w:r>
      <w:hyperlink r:id="rId7" w:anchor="P1A89" w:tgtFrame="ostatnia" w:history="1">
        <w:r w:rsidRPr="00CA738D">
          <w:rPr>
            <w:rStyle w:val="Hipercze"/>
            <w:rFonts w:ascii="Times New Roman" w:hAnsi="Times New Roman" w:cs="Times New Roman"/>
            <w:sz w:val="24"/>
            <w:szCs w:val="24"/>
          </w:rPr>
          <w:t>art. 71b</w:t>
        </w:r>
      </w:hyperlink>
      <w:r w:rsidRPr="00CA738D">
        <w:rPr>
          <w:rFonts w:ascii="Times New Roman" w:hAnsi="Times New Roman" w:cs="Times New Roman"/>
          <w:sz w:val="24"/>
          <w:szCs w:val="24"/>
        </w:rPr>
        <w:t xml:space="preserve"> ust. 3 ustawy z dnia 7 września 1991 r. o systemie oświaty, uczęszczającym w roku szkolnym 2</w:t>
      </w:r>
      <w:r w:rsidR="00B4697A" w:rsidRPr="00CA738D">
        <w:rPr>
          <w:rFonts w:ascii="Times New Roman" w:hAnsi="Times New Roman" w:cs="Times New Roman"/>
          <w:sz w:val="24"/>
          <w:szCs w:val="24"/>
        </w:rPr>
        <w:t>012/2013 do szkół podstawowych.</w:t>
      </w:r>
    </w:p>
    <w:p w:rsidR="00B4697A" w:rsidRDefault="006F1E05" w:rsidP="00CA738D">
      <w:pPr>
        <w:pStyle w:val="ust"/>
        <w:numPr>
          <w:ilvl w:val="0"/>
          <w:numId w:val="1"/>
        </w:numPr>
        <w:rPr>
          <w:b/>
        </w:rPr>
      </w:pPr>
      <w:r w:rsidRPr="00CA738D">
        <w:t xml:space="preserve">Pomocy udziela się </w:t>
      </w:r>
      <w:r w:rsidR="00B4697A" w:rsidRPr="00CA738D">
        <w:t xml:space="preserve">uczniom, o których mowa w </w:t>
      </w:r>
      <w:proofErr w:type="spellStart"/>
      <w:r w:rsidR="00B4697A" w:rsidRPr="00CA738D">
        <w:t>pkt</w:t>
      </w:r>
      <w:proofErr w:type="spellEnd"/>
      <w:r w:rsidR="00B4697A" w:rsidRPr="00CA738D">
        <w:t xml:space="preserve"> 1</w:t>
      </w:r>
      <w:r w:rsidRPr="00CA738D">
        <w:t xml:space="preserve">, pochodzącym z rodzin, w których dochód na osobę nie przekracza kryterium dochodowego na osobę w rodzinie, o którym mowa w </w:t>
      </w:r>
      <w:hyperlink r:id="rId8" w:anchor="P163A11" w:tgtFrame="ostatnia" w:history="1">
        <w:r w:rsidRPr="00CA738D">
          <w:rPr>
            <w:rStyle w:val="Hipercze"/>
          </w:rPr>
          <w:t>art. 8</w:t>
        </w:r>
      </w:hyperlink>
      <w:r w:rsidRPr="00CA738D">
        <w:t xml:space="preserve"> ust. 1 </w:t>
      </w:r>
      <w:proofErr w:type="spellStart"/>
      <w:r w:rsidRPr="00CA738D">
        <w:t>pkt</w:t>
      </w:r>
      <w:proofErr w:type="spellEnd"/>
      <w:r w:rsidRPr="00CA738D">
        <w:t xml:space="preserve"> 2 ustawy z dnia 12 marca 2004 r. o pomocy społecznej</w:t>
      </w:r>
      <w:r w:rsidR="00B4697A" w:rsidRPr="00CA738D">
        <w:t xml:space="preserve"> </w:t>
      </w:r>
      <w:r w:rsidR="00B4697A" w:rsidRPr="00CA738D">
        <w:rPr>
          <w:b/>
        </w:rPr>
        <w:t xml:space="preserve">– </w:t>
      </w:r>
      <w:proofErr w:type="spellStart"/>
      <w:r w:rsidR="00B4697A" w:rsidRPr="00CA738D">
        <w:rPr>
          <w:b/>
        </w:rPr>
        <w:t>t.j</w:t>
      </w:r>
      <w:proofErr w:type="spellEnd"/>
      <w:r w:rsidR="00B4697A" w:rsidRPr="00CA738D">
        <w:rPr>
          <w:b/>
        </w:rPr>
        <w:t>. 351 zł netto</w:t>
      </w:r>
      <w:r w:rsidRPr="00CA738D">
        <w:rPr>
          <w:b/>
        </w:rPr>
        <w:t>, z wyłączeniem ucz</w:t>
      </w:r>
      <w:r w:rsidR="00CA738D">
        <w:rPr>
          <w:b/>
        </w:rPr>
        <w:t>niów klasy I szkoły podstawowej.</w:t>
      </w:r>
    </w:p>
    <w:p w:rsidR="00CA738D" w:rsidRDefault="00CA738D" w:rsidP="00CA738D">
      <w:pPr>
        <w:pStyle w:val="ust"/>
        <w:ind w:left="720"/>
        <w:rPr>
          <w:b/>
        </w:rPr>
      </w:pPr>
    </w:p>
    <w:p w:rsidR="00CA738D" w:rsidRPr="00CA738D" w:rsidRDefault="006F1E05" w:rsidP="00CA738D">
      <w:pPr>
        <w:pStyle w:val="ust"/>
        <w:numPr>
          <w:ilvl w:val="0"/>
          <w:numId w:val="1"/>
        </w:numPr>
      </w:pPr>
      <w:r w:rsidRPr="00CA738D">
        <w:t xml:space="preserve">Pomocy udziela się uczniom </w:t>
      </w:r>
      <w:r w:rsidRPr="00CA738D">
        <w:rPr>
          <w:b/>
        </w:rPr>
        <w:t>klasy I</w:t>
      </w:r>
      <w:r w:rsidRPr="00CA738D">
        <w:t xml:space="preserve"> szkoły podstawowej pochodzącym z rodzin, w których dochód na osobę nie przekracza kryterium dochodowego na osobę w rodzinie, o którym mowa w </w:t>
      </w:r>
      <w:hyperlink r:id="rId9" w:anchor="P161A8" w:tgtFrame="ostatnia" w:history="1">
        <w:r w:rsidRPr="00CA738D">
          <w:rPr>
            <w:rStyle w:val="Hipercze"/>
          </w:rPr>
          <w:t>art. 5</w:t>
        </w:r>
      </w:hyperlink>
      <w:r w:rsidRPr="00CA738D">
        <w:t xml:space="preserve"> ust. 1 ustawy z dnia 28 listopada 2003</w:t>
      </w:r>
      <w:r w:rsidR="00B4697A" w:rsidRPr="00CA738D">
        <w:t xml:space="preserve"> r. o świadczeniach rodzinnych – </w:t>
      </w:r>
      <w:proofErr w:type="spellStart"/>
      <w:r w:rsidR="00B4697A" w:rsidRPr="00CA738D">
        <w:rPr>
          <w:b/>
        </w:rPr>
        <w:t>t.j</w:t>
      </w:r>
      <w:proofErr w:type="spellEnd"/>
      <w:r w:rsidR="00B4697A" w:rsidRPr="00CA738D">
        <w:rPr>
          <w:b/>
        </w:rPr>
        <w:t xml:space="preserve"> 504 zł netto.</w:t>
      </w:r>
    </w:p>
    <w:p w:rsidR="00CA738D" w:rsidRDefault="00CA738D" w:rsidP="00CA738D">
      <w:pPr>
        <w:pStyle w:val="Akapitzlist"/>
      </w:pPr>
    </w:p>
    <w:p w:rsidR="00CA738D" w:rsidRDefault="006F1E05" w:rsidP="00CA738D">
      <w:pPr>
        <w:pStyle w:val="ust"/>
        <w:numPr>
          <w:ilvl w:val="0"/>
          <w:numId w:val="1"/>
        </w:numPr>
      </w:pPr>
      <w:r w:rsidRPr="00CA738D">
        <w:t xml:space="preserve">W przypadkach określonych w </w:t>
      </w:r>
      <w:hyperlink r:id="rId10" w:anchor="P163A10" w:tgtFrame="ostatnia" w:history="1">
        <w:r w:rsidRPr="00CA738D">
          <w:rPr>
            <w:rStyle w:val="Hipercze"/>
          </w:rPr>
          <w:t>art. 7</w:t>
        </w:r>
      </w:hyperlink>
      <w:r w:rsidRPr="00CA738D">
        <w:t xml:space="preserve"> ustawy z dnia 12 marca 2004 r. o pomocy społecznej pomoc może być udzielona uczniom, o których mowa w </w:t>
      </w:r>
      <w:r w:rsidR="00D77A66" w:rsidRPr="00CA738D">
        <w:t xml:space="preserve">pkt. </w:t>
      </w:r>
      <w:r w:rsidRPr="00CA738D">
        <w:t xml:space="preserve"> 1, </w:t>
      </w:r>
      <w:r w:rsidRPr="00F3000F">
        <w:rPr>
          <w:i/>
        </w:rPr>
        <w:t xml:space="preserve">z wyłączeniem uczniów klasy I szkoły podstawowej </w:t>
      </w:r>
      <w:r w:rsidRPr="00CA738D">
        <w:t xml:space="preserve">pochodzącym z rodzin, w których dochód na osobę w rodzinie przekracza kryterium dochodowe, o którym mowa w </w:t>
      </w:r>
      <w:r w:rsidR="00D77A66" w:rsidRPr="00CA738D">
        <w:t>pkt</w:t>
      </w:r>
      <w:r w:rsidRPr="00CA738D">
        <w:t xml:space="preserve">. 3. </w:t>
      </w:r>
    </w:p>
    <w:p w:rsidR="00CA738D" w:rsidRDefault="00CA738D" w:rsidP="00CA738D">
      <w:pPr>
        <w:pStyle w:val="Akapitzlist"/>
        <w:rPr>
          <w:b/>
          <w:bCs/>
        </w:rPr>
      </w:pPr>
    </w:p>
    <w:p w:rsidR="00CA738D" w:rsidRDefault="00D77A66" w:rsidP="00CA0F81">
      <w:pPr>
        <w:pStyle w:val="ust"/>
        <w:ind w:left="720"/>
        <w:rPr>
          <w:sz w:val="20"/>
          <w:szCs w:val="20"/>
        </w:rPr>
      </w:pPr>
      <w:r w:rsidRPr="00CA738D">
        <w:rPr>
          <w:b/>
          <w:bCs/>
          <w:sz w:val="20"/>
          <w:szCs w:val="20"/>
        </w:rPr>
        <w:t xml:space="preserve">(Art. 7. </w:t>
      </w:r>
      <w:r w:rsidRPr="00CA738D">
        <w:rPr>
          <w:sz w:val="20"/>
          <w:szCs w:val="20"/>
        </w:rPr>
        <w:t xml:space="preserve">Pomocy społecznej udziela się osobom i </w:t>
      </w:r>
      <w:hyperlink r:id="rId11" w:anchor="P163A9" w:tgtFrame="ostatnia" w:history="1">
        <w:r w:rsidRPr="00CA738D">
          <w:rPr>
            <w:color w:val="0000FF"/>
            <w:sz w:val="20"/>
            <w:szCs w:val="20"/>
            <w:u w:val="single"/>
          </w:rPr>
          <w:t>rodzinom</w:t>
        </w:r>
      </w:hyperlink>
      <w:r w:rsidRPr="00CA738D">
        <w:rPr>
          <w:sz w:val="20"/>
          <w:szCs w:val="20"/>
        </w:rPr>
        <w:t xml:space="preserve"> w szczególności z powodu: </w:t>
      </w:r>
    </w:p>
    <w:p w:rsidR="00CA738D" w:rsidRDefault="00D77A66" w:rsidP="00CA0F81">
      <w:pPr>
        <w:pStyle w:val="ust"/>
        <w:ind w:left="720"/>
        <w:rPr>
          <w:sz w:val="20"/>
          <w:szCs w:val="20"/>
        </w:rPr>
      </w:pPr>
      <w:r w:rsidRPr="00CA738D">
        <w:rPr>
          <w:sz w:val="20"/>
          <w:szCs w:val="20"/>
        </w:rPr>
        <w:t>1) ubóstwa;</w:t>
      </w:r>
    </w:p>
    <w:p w:rsidR="00CA738D" w:rsidRDefault="00D77A66" w:rsidP="00CA0F81">
      <w:pPr>
        <w:pStyle w:val="ust"/>
        <w:ind w:left="720"/>
        <w:rPr>
          <w:sz w:val="20"/>
          <w:szCs w:val="20"/>
        </w:rPr>
      </w:pPr>
      <w:r w:rsidRPr="00CA738D">
        <w:rPr>
          <w:sz w:val="20"/>
          <w:szCs w:val="20"/>
        </w:rPr>
        <w:t>2) sieroctwa;</w:t>
      </w:r>
    </w:p>
    <w:p w:rsidR="00CA738D" w:rsidRDefault="00D77A66" w:rsidP="00CA0F81">
      <w:pPr>
        <w:pStyle w:val="ust"/>
        <w:ind w:left="720"/>
        <w:rPr>
          <w:sz w:val="20"/>
          <w:szCs w:val="20"/>
        </w:rPr>
      </w:pPr>
      <w:r w:rsidRPr="00CA738D">
        <w:rPr>
          <w:sz w:val="20"/>
          <w:szCs w:val="20"/>
        </w:rPr>
        <w:t>3) bezdomności;</w:t>
      </w:r>
    </w:p>
    <w:p w:rsidR="00CA738D" w:rsidRDefault="00D77A66" w:rsidP="00CA0F81">
      <w:pPr>
        <w:pStyle w:val="ust"/>
        <w:ind w:left="720"/>
        <w:rPr>
          <w:sz w:val="20"/>
          <w:szCs w:val="20"/>
        </w:rPr>
      </w:pPr>
      <w:r w:rsidRPr="00CA738D">
        <w:rPr>
          <w:sz w:val="20"/>
          <w:szCs w:val="20"/>
        </w:rPr>
        <w:t>4) bezrobocia;</w:t>
      </w:r>
    </w:p>
    <w:p w:rsidR="00CA738D" w:rsidRDefault="00D77A66" w:rsidP="00CA0F81">
      <w:pPr>
        <w:pStyle w:val="ust"/>
        <w:ind w:left="720"/>
        <w:rPr>
          <w:sz w:val="20"/>
          <w:szCs w:val="20"/>
        </w:rPr>
      </w:pPr>
      <w:r w:rsidRPr="00CA738D">
        <w:rPr>
          <w:sz w:val="20"/>
          <w:szCs w:val="20"/>
        </w:rPr>
        <w:t>5) niepełnosprawności;</w:t>
      </w:r>
    </w:p>
    <w:p w:rsidR="00CA738D" w:rsidRDefault="00D77A66" w:rsidP="00CA0F81">
      <w:pPr>
        <w:pStyle w:val="ust"/>
        <w:ind w:left="720"/>
        <w:rPr>
          <w:sz w:val="20"/>
          <w:szCs w:val="20"/>
        </w:rPr>
      </w:pPr>
      <w:r w:rsidRPr="00CA738D">
        <w:rPr>
          <w:sz w:val="20"/>
          <w:szCs w:val="20"/>
        </w:rPr>
        <w:t>6) długotrwałej lub ciężkiej choroby;</w:t>
      </w:r>
    </w:p>
    <w:p w:rsidR="00CA738D" w:rsidRDefault="00D77A66" w:rsidP="00CA0F81">
      <w:pPr>
        <w:pStyle w:val="ust"/>
        <w:ind w:left="720"/>
        <w:rPr>
          <w:sz w:val="20"/>
          <w:szCs w:val="20"/>
        </w:rPr>
      </w:pPr>
      <w:r w:rsidRPr="00CA738D">
        <w:rPr>
          <w:sz w:val="20"/>
          <w:szCs w:val="20"/>
        </w:rPr>
        <w:t xml:space="preserve">7) przemocy w </w:t>
      </w:r>
      <w:hyperlink r:id="rId12" w:anchor="P163A9" w:tgtFrame="ostatnia" w:history="1">
        <w:r w:rsidRPr="00CA738D">
          <w:rPr>
            <w:color w:val="0000FF"/>
            <w:sz w:val="20"/>
            <w:szCs w:val="20"/>
            <w:u w:val="single"/>
          </w:rPr>
          <w:t>rodzinie</w:t>
        </w:r>
      </w:hyperlink>
      <w:r w:rsidRPr="00CA738D">
        <w:rPr>
          <w:sz w:val="20"/>
          <w:szCs w:val="20"/>
        </w:rPr>
        <w:t>;7a) potrzeby ochrony ofiar handlu ludźmi;</w:t>
      </w:r>
    </w:p>
    <w:p w:rsidR="00CA738D" w:rsidRDefault="00D77A66" w:rsidP="00CA0F81">
      <w:pPr>
        <w:pStyle w:val="ust"/>
        <w:ind w:left="720"/>
        <w:rPr>
          <w:sz w:val="20"/>
          <w:szCs w:val="20"/>
        </w:rPr>
      </w:pPr>
      <w:r w:rsidRPr="00CA738D">
        <w:rPr>
          <w:sz w:val="20"/>
          <w:szCs w:val="20"/>
        </w:rPr>
        <w:t>8) potrzeby ochrony macierzyństwa lub wielodzietności;</w:t>
      </w:r>
    </w:p>
    <w:p w:rsidR="00CA738D" w:rsidRDefault="00D77A66" w:rsidP="00CA0F81">
      <w:pPr>
        <w:pStyle w:val="ust"/>
        <w:ind w:left="720"/>
        <w:rPr>
          <w:sz w:val="20"/>
          <w:szCs w:val="20"/>
        </w:rPr>
      </w:pPr>
      <w:r w:rsidRPr="00CA738D">
        <w:rPr>
          <w:sz w:val="20"/>
          <w:szCs w:val="20"/>
        </w:rPr>
        <w:t xml:space="preserve">9) bezradności w sprawach opiekuńczo-wychowawczych i prowadzenia gospodarstwa domowego, zwłaszcza w </w:t>
      </w:r>
      <w:hyperlink r:id="rId13" w:anchor="P163A9" w:tgtFrame="ostatnia" w:history="1">
        <w:r w:rsidRPr="00CA738D">
          <w:rPr>
            <w:color w:val="0000FF"/>
            <w:sz w:val="20"/>
            <w:szCs w:val="20"/>
            <w:u w:val="single"/>
          </w:rPr>
          <w:t>rodzinach</w:t>
        </w:r>
      </w:hyperlink>
      <w:r w:rsidRPr="00CA738D">
        <w:rPr>
          <w:sz w:val="20"/>
          <w:szCs w:val="20"/>
        </w:rPr>
        <w:t xml:space="preserve"> niepełnych lub wielodzietnych;</w:t>
      </w:r>
    </w:p>
    <w:p w:rsidR="00CA738D" w:rsidRDefault="00D77A66" w:rsidP="00CA0F81">
      <w:pPr>
        <w:pStyle w:val="ust"/>
        <w:ind w:left="720"/>
        <w:rPr>
          <w:sz w:val="20"/>
          <w:szCs w:val="20"/>
        </w:rPr>
      </w:pPr>
      <w:r w:rsidRPr="00CA738D">
        <w:rPr>
          <w:sz w:val="20"/>
          <w:szCs w:val="20"/>
        </w:rPr>
        <w:t xml:space="preserve">10) (uchylony); </w:t>
      </w:r>
    </w:p>
    <w:p w:rsidR="00CA738D" w:rsidRDefault="00D77A66" w:rsidP="00CA0F81">
      <w:pPr>
        <w:pStyle w:val="ust"/>
        <w:ind w:left="720"/>
        <w:rPr>
          <w:sz w:val="20"/>
          <w:szCs w:val="20"/>
        </w:rPr>
      </w:pPr>
      <w:r w:rsidRPr="00CA738D">
        <w:rPr>
          <w:sz w:val="20"/>
          <w:szCs w:val="20"/>
        </w:rPr>
        <w:t xml:space="preserve">11) trudności w integracji cudzoziemców, którzy uzyskali w Rzeczypospolitej Polskiej status uchodźcy lub ochronę uzupełniającą; </w:t>
      </w:r>
    </w:p>
    <w:p w:rsidR="00CA738D" w:rsidRDefault="00D77A66" w:rsidP="00CA0F81">
      <w:pPr>
        <w:pStyle w:val="ust"/>
        <w:ind w:left="720"/>
        <w:rPr>
          <w:sz w:val="20"/>
          <w:szCs w:val="20"/>
        </w:rPr>
      </w:pPr>
      <w:r w:rsidRPr="00CA738D">
        <w:rPr>
          <w:sz w:val="20"/>
          <w:szCs w:val="20"/>
        </w:rPr>
        <w:t>12) trudności w przystosowaniu do życia po zwolnieniu z zakładu karnego;</w:t>
      </w:r>
    </w:p>
    <w:p w:rsidR="00CA738D" w:rsidRDefault="00D77A66" w:rsidP="00CA0F81">
      <w:pPr>
        <w:pStyle w:val="ust"/>
        <w:ind w:left="720"/>
        <w:rPr>
          <w:sz w:val="20"/>
          <w:szCs w:val="20"/>
        </w:rPr>
      </w:pPr>
      <w:r w:rsidRPr="00CA738D">
        <w:rPr>
          <w:sz w:val="20"/>
          <w:szCs w:val="20"/>
        </w:rPr>
        <w:t>13) alkoholizmu lub narkomanii;</w:t>
      </w:r>
    </w:p>
    <w:p w:rsidR="00D77A66" w:rsidRPr="00CA738D" w:rsidRDefault="00D77A66" w:rsidP="00CA0F81">
      <w:pPr>
        <w:pStyle w:val="ust"/>
        <w:ind w:left="720"/>
        <w:rPr>
          <w:sz w:val="20"/>
          <w:szCs w:val="20"/>
        </w:rPr>
      </w:pPr>
      <w:r w:rsidRPr="00CA738D">
        <w:rPr>
          <w:sz w:val="20"/>
          <w:szCs w:val="20"/>
        </w:rPr>
        <w:t>14) zdarzenia losowego i sytuacji kryzysowej;</w:t>
      </w:r>
    </w:p>
    <w:p w:rsidR="00D77A66" w:rsidRPr="00F3000F" w:rsidRDefault="00D77A66" w:rsidP="00CA0F8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000F">
        <w:rPr>
          <w:rFonts w:ascii="Times New Roman" w:eastAsia="Times New Roman" w:hAnsi="Times New Roman" w:cs="Times New Roman"/>
          <w:sz w:val="20"/>
          <w:szCs w:val="20"/>
          <w:lang w:eastAsia="pl-PL"/>
        </w:rPr>
        <w:t>15) klęski żywiołowej lub ekologicznej.)</w:t>
      </w:r>
    </w:p>
    <w:p w:rsidR="00D77A66" w:rsidRPr="00CA738D" w:rsidRDefault="00D77A66" w:rsidP="00CA0F81">
      <w:pPr>
        <w:pStyle w:val="ust"/>
      </w:pPr>
    </w:p>
    <w:p w:rsidR="00D77A66" w:rsidRDefault="006F1E05" w:rsidP="00CA738D">
      <w:pPr>
        <w:pStyle w:val="ust"/>
        <w:numPr>
          <w:ilvl w:val="0"/>
          <w:numId w:val="1"/>
        </w:numPr>
      </w:pPr>
      <w:r w:rsidRPr="00CA738D">
        <w:t xml:space="preserve">Liczba uczniów, którym zostanie udzielona pomoc w trybie, o którym mowa w </w:t>
      </w:r>
      <w:r w:rsidR="00D77A66" w:rsidRPr="00CA738D">
        <w:t>pkt</w:t>
      </w:r>
      <w:r w:rsidRPr="00CA738D">
        <w:t>. 5, nie może przekroczyć w danej gminie 5% ogólnej liczby uczniów, o których mowa w</w:t>
      </w:r>
      <w:r w:rsidR="00D77A66" w:rsidRPr="00CA738D">
        <w:t xml:space="preserve"> pkt</w:t>
      </w:r>
      <w:r w:rsidRPr="00CA738D">
        <w:t>. 1, z wyjątkiem uczniów klasy I szkoły podstawowej</w:t>
      </w:r>
      <w:r w:rsidR="00D77A66" w:rsidRPr="00CA738D">
        <w:t>.</w:t>
      </w:r>
    </w:p>
    <w:p w:rsidR="00CA738D" w:rsidRDefault="00CA738D" w:rsidP="00CA738D">
      <w:pPr>
        <w:pStyle w:val="ust"/>
        <w:ind w:left="720"/>
      </w:pPr>
    </w:p>
    <w:p w:rsidR="00CA738D" w:rsidRDefault="006F1E05" w:rsidP="00CA738D">
      <w:pPr>
        <w:pStyle w:val="ust"/>
        <w:numPr>
          <w:ilvl w:val="0"/>
          <w:numId w:val="1"/>
        </w:numPr>
      </w:pPr>
      <w:r w:rsidRPr="00CA738D">
        <w:t xml:space="preserve">Wartość pomocy nie może przekroczyć kwoty: </w:t>
      </w:r>
    </w:p>
    <w:p w:rsidR="00CA738D" w:rsidRDefault="00CA738D" w:rsidP="00CA738D">
      <w:pPr>
        <w:pStyle w:val="Akapitzlist"/>
      </w:pPr>
    </w:p>
    <w:p w:rsidR="00CA738D" w:rsidRDefault="006F1E05" w:rsidP="00CA738D">
      <w:pPr>
        <w:pStyle w:val="ust"/>
        <w:ind w:left="720"/>
      </w:pPr>
      <w:r w:rsidRPr="00CA738D">
        <w:t xml:space="preserve">1) 180 zł - dla ucznia klas I-III szkoły podstawowej </w:t>
      </w:r>
    </w:p>
    <w:p w:rsidR="00CA738D" w:rsidRDefault="006F1E05" w:rsidP="00CA738D">
      <w:pPr>
        <w:pStyle w:val="ust"/>
        <w:ind w:left="720"/>
      </w:pPr>
      <w:r w:rsidRPr="00CA738D">
        <w:t xml:space="preserve">2) 180 zł - dla ucznia: </w:t>
      </w:r>
    </w:p>
    <w:p w:rsidR="00CA738D" w:rsidRDefault="006F1E05" w:rsidP="00CA738D">
      <w:pPr>
        <w:pStyle w:val="ust"/>
        <w:ind w:left="720"/>
      </w:pPr>
      <w:r w:rsidRPr="00CA738D">
        <w:t xml:space="preserve">a) </w:t>
      </w:r>
      <w:proofErr w:type="spellStart"/>
      <w:r w:rsidRPr="00CA738D">
        <w:t>słabowidzącego</w:t>
      </w:r>
      <w:proofErr w:type="spellEnd"/>
      <w:r w:rsidRPr="00CA738D">
        <w:t>,</w:t>
      </w:r>
    </w:p>
    <w:p w:rsidR="00CA738D" w:rsidRDefault="006F1E05" w:rsidP="00CA738D">
      <w:pPr>
        <w:pStyle w:val="ust"/>
        <w:ind w:left="720"/>
      </w:pPr>
      <w:r w:rsidRPr="00CA738D">
        <w:t>b) niesłyszącego,</w:t>
      </w:r>
    </w:p>
    <w:p w:rsidR="00CA738D" w:rsidRDefault="006F1E05" w:rsidP="00CA738D">
      <w:pPr>
        <w:pStyle w:val="ust"/>
        <w:ind w:left="720"/>
      </w:pPr>
      <w:r w:rsidRPr="00CA738D">
        <w:t>c) z upośledzeniem umysłowym w stopniu lekkim,</w:t>
      </w:r>
    </w:p>
    <w:p w:rsidR="00CA738D" w:rsidRDefault="006F1E05" w:rsidP="00CA738D">
      <w:pPr>
        <w:pStyle w:val="ust"/>
        <w:ind w:left="720"/>
      </w:pPr>
      <w:r w:rsidRPr="00CA738D">
        <w:t xml:space="preserve">d) z </w:t>
      </w:r>
      <w:proofErr w:type="spellStart"/>
      <w:r w:rsidRPr="00CA738D">
        <w:t>niepełnosprawnościami</w:t>
      </w:r>
      <w:proofErr w:type="spellEnd"/>
      <w:r w:rsidRPr="00CA738D">
        <w:t xml:space="preserve"> sprzężonymi, w przypadku gdy jedną z niepełnosprawności jest niepełnosprawność wymieniona w lit. a-c    </w:t>
      </w:r>
    </w:p>
    <w:p w:rsidR="00CA738D" w:rsidRDefault="006F1E05" w:rsidP="00CA738D">
      <w:pPr>
        <w:pStyle w:val="ust"/>
        <w:ind w:left="720"/>
      </w:pPr>
      <w:r w:rsidRPr="00CA738D">
        <w:t xml:space="preserve">- posiadającego orzeczenie o potrzebie kształcenia specjalnego, o którym mowa w </w:t>
      </w:r>
      <w:hyperlink r:id="rId14" w:anchor="P1A89" w:tgtFrame="ostatnia" w:history="1">
        <w:r w:rsidRPr="00CA738D">
          <w:rPr>
            <w:rStyle w:val="Hipercze"/>
          </w:rPr>
          <w:t>art. 71b</w:t>
        </w:r>
      </w:hyperlink>
      <w:r w:rsidRPr="00CA738D">
        <w:t xml:space="preserve"> ust. 3 ustawy z dnia 7 września 1991 r. o systemie oświaty, realizującego kształcenie </w:t>
      </w:r>
      <w:r w:rsidRPr="00F3000F">
        <w:rPr>
          <w:b/>
        </w:rPr>
        <w:t>w klasach I-III szkoły podstawowej</w:t>
      </w:r>
      <w:r w:rsidRPr="00CA738D">
        <w:t xml:space="preserve"> </w:t>
      </w:r>
    </w:p>
    <w:p w:rsidR="00CA738D" w:rsidRDefault="006F1E05" w:rsidP="00CA738D">
      <w:pPr>
        <w:pStyle w:val="ust"/>
        <w:ind w:left="720"/>
      </w:pPr>
      <w:r w:rsidRPr="00CA738D">
        <w:t xml:space="preserve">3) 210 zł - dla ucznia klasy IV szkoły podstawowej, </w:t>
      </w:r>
    </w:p>
    <w:p w:rsidR="00CA738D" w:rsidRDefault="006F1E05" w:rsidP="00CA738D">
      <w:pPr>
        <w:pStyle w:val="ust"/>
        <w:ind w:left="720"/>
      </w:pPr>
      <w:r w:rsidRPr="00CA738D">
        <w:t xml:space="preserve">4) 210 zł - dla ucznia: </w:t>
      </w:r>
    </w:p>
    <w:p w:rsidR="00CA738D" w:rsidRDefault="006F1E05" w:rsidP="00CA738D">
      <w:pPr>
        <w:pStyle w:val="ust"/>
        <w:ind w:left="720"/>
      </w:pPr>
      <w:r w:rsidRPr="00CA738D">
        <w:t xml:space="preserve">a) </w:t>
      </w:r>
      <w:proofErr w:type="spellStart"/>
      <w:r w:rsidRPr="00CA738D">
        <w:t>słabowidzącego</w:t>
      </w:r>
      <w:proofErr w:type="spellEnd"/>
      <w:r w:rsidRPr="00CA738D">
        <w:t>,</w:t>
      </w:r>
    </w:p>
    <w:p w:rsidR="00CA738D" w:rsidRDefault="006F1E05" w:rsidP="00CA738D">
      <w:pPr>
        <w:pStyle w:val="ust"/>
        <w:ind w:left="720"/>
      </w:pPr>
      <w:r w:rsidRPr="00CA738D">
        <w:t>b) niesłyszącego,</w:t>
      </w:r>
    </w:p>
    <w:p w:rsidR="00CA738D" w:rsidRDefault="006F1E05" w:rsidP="00CA738D">
      <w:pPr>
        <w:pStyle w:val="ust"/>
        <w:ind w:left="720"/>
      </w:pPr>
      <w:r w:rsidRPr="00CA738D">
        <w:t>c) z upośledzeniem umysłowym w stopniu lekkim,</w:t>
      </w:r>
    </w:p>
    <w:p w:rsidR="007D4A44" w:rsidRDefault="006F1E05" w:rsidP="00CA738D">
      <w:pPr>
        <w:pStyle w:val="ust"/>
        <w:ind w:left="720"/>
      </w:pPr>
      <w:r w:rsidRPr="00CA738D">
        <w:t xml:space="preserve">d) z </w:t>
      </w:r>
      <w:proofErr w:type="spellStart"/>
      <w:r w:rsidRPr="00CA738D">
        <w:t>niepełnosprawnościami</w:t>
      </w:r>
      <w:proofErr w:type="spellEnd"/>
      <w:r w:rsidRPr="00CA738D">
        <w:t xml:space="preserve"> sprzężonymi, w przypadku gdy jedną z niepełnosprawności jest niepełnosprawność wymieniona w lit. a-c    </w:t>
      </w:r>
    </w:p>
    <w:p w:rsidR="00D77A66" w:rsidRPr="00CA738D" w:rsidRDefault="006F1E05" w:rsidP="00CA738D">
      <w:pPr>
        <w:pStyle w:val="ust"/>
        <w:ind w:left="720"/>
      </w:pPr>
      <w:r w:rsidRPr="00CA738D">
        <w:t xml:space="preserve">- posiadającego orzeczenie o potrzebie kształcenia specjalnego, o którym mowa w </w:t>
      </w:r>
      <w:hyperlink r:id="rId15" w:anchor="P1A89" w:tgtFrame="ostatnia" w:history="1">
        <w:r w:rsidRPr="00CA738D">
          <w:rPr>
            <w:rStyle w:val="Hipercze"/>
          </w:rPr>
          <w:t>art. 71b</w:t>
        </w:r>
      </w:hyperlink>
      <w:r w:rsidRPr="00CA738D">
        <w:t xml:space="preserve"> ust. 3 ustawy z dnia 7 września 1991 r. o systemie oświaty, realizującego kształcenie w klasach </w:t>
      </w:r>
      <w:r w:rsidRPr="00F3000F">
        <w:rPr>
          <w:b/>
        </w:rPr>
        <w:t>IV-VI szkoły podstawowej,</w:t>
      </w:r>
      <w:r w:rsidRPr="00CA738D">
        <w:t xml:space="preserve"> </w:t>
      </w:r>
    </w:p>
    <w:p w:rsidR="006F1E05" w:rsidRDefault="006F1E05" w:rsidP="00CA738D">
      <w:pPr>
        <w:pStyle w:val="par"/>
        <w:numPr>
          <w:ilvl w:val="0"/>
          <w:numId w:val="1"/>
        </w:numPr>
      </w:pPr>
      <w:bookmarkStart w:id="0" w:name="P2807A5"/>
      <w:bookmarkEnd w:id="0"/>
      <w:r w:rsidRPr="00CA738D">
        <w:t xml:space="preserve">Pomoc, o której mowa w </w:t>
      </w:r>
      <w:r w:rsidR="00D77A66" w:rsidRPr="00CA738D">
        <w:t xml:space="preserve"> </w:t>
      </w:r>
      <w:r w:rsidRPr="00CA738D">
        <w:t xml:space="preserve">jest udzielana na wniosek rodziców ucznia (prawnych opiekunów, rodziców zastępczych), a także nauczyciela, pracownika socjalnego lub innej osoby, za zgodą przedstawiciela ustawowego lub rodziców zastępczych. </w:t>
      </w:r>
    </w:p>
    <w:p w:rsidR="007D4A44" w:rsidRPr="00CA738D" w:rsidRDefault="007D4A44" w:rsidP="007D4A44">
      <w:pPr>
        <w:pStyle w:val="par"/>
        <w:ind w:left="720"/>
      </w:pPr>
    </w:p>
    <w:p w:rsidR="006F1E05" w:rsidRDefault="006F1E05" w:rsidP="00CA738D">
      <w:pPr>
        <w:pStyle w:val="ust"/>
        <w:numPr>
          <w:ilvl w:val="0"/>
          <w:numId w:val="1"/>
        </w:numPr>
      </w:pPr>
      <w:r w:rsidRPr="00CA738D">
        <w:t xml:space="preserve">Wniosek składa się do dyrektora </w:t>
      </w:r>
      <w:hyperlink r:id="rId16" w:anchor="P2807A4" w:tgtFrame="ostatnia" w:history="1">
        <w:r w:rsidRPr="00CA738D">
          <w:rPr>
            <w:rStyle w:val="Hipercze"/>
          </w:rPr>
          <w:t>szkoły</w:t>
        </w:r>
      </w:hyperlink>
      <w:r w:rsidRPr="00CA738D">
        <w:t xml:space="preserve">, do której uczeń będzie uczęszczał w roku szkolnym 2012/2013. </w:t>
      </w:r>
    </w:p>
    <w:p w:rsidR="007D4A44" w:rsidRDefault="007D4A44" w:rsidP="007D4A44">
      <w:pPr>
        <w:pStyle w:val="Akapitzlist"/>
      </w:pPr>
    </w:p>
    <w:p w:rsidR="006F1E05" w:rsidRDefault="006F1E05" w:rsidP="00CA738D">
      <w:pPr>
        <w:pStyle w:val="ust"/>
        <w:numPr>
          <w:ilvl w:val="0"/>
          <w:numId w:val="1"/>
        </w:numPr>
      </w:pPr>
      <w:r w:rsidRPr="00CA738D">
        <w:t xml:space="preserve">Do wniosku należy dołączyć zaświadczenie o wysokości dochodów. W uzasadnionych przypadkach do wniosku można dołączyć - zamiast zaświadczenia o wysokości dochodów - oświadczenie o wysokości dochodów. </w:t>
      </w:r>
    </w:p>
    <w:p w:rsidR="007D4A44" w:rsidRDefault="007D4A44" w:rsidP="007D4A44">
      <w:pPr>
        <w:pStyle w:val="Akapitzlist"/>
      </w:pPr>
    </w:p>
    <w:p w:rsidR="006F1E05" w:rsidRDefault="006F1E05" w:rsidP="00CA738D">
      <w:pPr>
        <w:pStyle w:val="ust"/>
        <w:numPr>
          <w:ilvl w:val="0"/>
          <w:numId w:val="1"/>
        </w:numPr>
      </w:pPr>
      <w:r w:rsidRPr="00CA738D">
        <w:t xml:space="preserve">W przypadku ubiegania się o pomoc dla ucznia, którego rodzina korzysta ze świadczeń pieniężnych z pomocy społecznej w formie zasiłku stałego lub okresowego, można przedłożyć - zamiast zaświadczenia o wysokości dochodów - zaświadczenie o korzystaniu ze świadczeń pieniężnych w formie zasiłku stałego lub okresowego. </w:t>
      </w:r>
    </w:p>
    <w:p w:rsidR="007D4A44" w:rsidRDefault="007D4A44" w:rsidP="007D4A44">
      <w:pPr>
        <w:pStyle w:val="Akapitzlist"/>
      </w:pPr>
    </w:p>
    <w:p w:rsidR="006F1E05" w:rsidRDefault="006F1E05" w:rsidP="00CA738D">
      <w:pPr>
        <w:pStyle w:val="ust"/>
        <w:numPr>
          <w:ilvl w:val="0"/>
          <w:numId w:val="1"/>
        </w:numPr>
      </w:pPr>
      <w:r w:rsidRPr="00CA738D">
        <w:t>W przypadku ubiegania się o pomoc dla ucznia klasy I s</w:t>
      </w:r>
      <w:r w:rsidR="00D77A66" w:rsidRPr="00CA738D">
        <w:t xml:space="preserve">zkoły podstawowej, </w:t>
      </w:r>
      <w:r w:rsidRPr="00CA738D">
        <w:t xml:space="preserve">którego rodzina korzysta ze świadczeń rodzinnych w formie zasiłku rodzinnego lub dodatku do zasiłku rodzinnego, można przedłożyć - zamiast zaświadczenia o wysokości dochodów - zaświadczenie o korzystaniu ze świadczeń rodzinnych w formie zasiłku rodzinnego lub dodatku do zasiłku rodzinnego. </w:t>
      </w:r>
    </w:p>
    <w:p w:rsidR="00F3000F" w:rsidRDefault="00F3000F" w:rsidP="00F3000F">
      <w:pPr>
        <w:pStyle w:val="Akapitzlist"/>
      </w:pPr>
    </w:p>
    <w:p w:rsidR="006F1E05" w:rsidRDefault="006F1E05" w:rsidP="00CA738D">
      <w:pPr>
        <w:pStyle w:val="ust"/>
        <w:numPr>
          <w:ilvl w:val="0"/>
          <w:numId w:val="1"/>
        </w:numPr>
      </w:pPr>
      <w:r w:rsidRPr="00CA738D">
        <w:t xml:space="preserve">W przypadku ubiegania się o pomoc dla ucznia, o którym mowa w </w:t>
      </w:r>
      <w:r w:rsidR="00D77A66" w:rsidRPr="00CA738D">
        <w:t>pkt. 2</w:t>
      </w:r>
      <w:r w:rsidRPr="00CA738D">
        <w:t xml:space="preserve">, do wniosku - zamiast zaświadczenia o wysokości dochodów - należy dołączyć kopię orzeczenia o potrzebie kształcenia specjalnego wydanego przez publiczną poradnię psychologiczno-pedagogiczną. </w:t>
      </w:r>
    </w:p>
    <w:p w:rsidR="007D4A44" w:rsidRDefault="007D4A44" w:rsidP="007D4A44">
      <w:pPr>
        <w:pStyle w:val="ust"/>
        <w:ind w:left="720"/>
      </w:pPr>
    </w:p>
    <w:p w:rsidR="006F1E05" w:rsidRPr="00CA738D" w:rsidRDefault="006F1E05" w:rsidP="00CA738D">
      <w:pPr>
        <w:pStyle w:val="ust"/>
        <w:numPr>
          <w:ilvl w:val="0"/>
          <w:numId w:val="1"/>
        </w:numPr>
      </w:pPr>
      <w:r w:rsidRPr="00CA738D">
        <w:t xml:space="preserve">W przypadku ubiegania się o pomoc dla ucznia, o którym mowa w </w:t>
      </w:r>
      <w:r w:rsidR="00D77A66" w:rsidRPr="00CA738D">
        <w:t>pkt. 5</w:t>
      </w:r>
      <w:r w:rsidRPr="00CA738D">
        <w:t xml:space="preserve">, do wniosku - zamiast zaświadczenia o wysokości dochodów - należy dołączyć uzasadnienie. </w:t>
      </w:r>
    </w:p>
    <w:p w:rsidR="006F1E05" w:rsidRPr="00CA738D" w:rsidRDefault="006F1E05">
      <w:pPr>
        <w:rPr>
          <w:rFonts w:ascii="Times New Roman" w:hAnsi="Times New Roman" w:cs="Times New Roman"/>
          <w:sz w:val="24"/>
          <w:szCs w:val="24"/>
        </w:rPr>
      </w:pPr>
      <w:bookmarkStart w:id="1" w:name="P2807A6"/>
      <w:bookmarkStart w:id="2" w:name="P2807A8"/>
      <w:bookmarkEnd w:id="1"/>
      <w:bookmarkEnd w:id="2"/>
    </w:p>
    <w:sectPr w:rsidR="006F1E05" w:rsidRPr="00CA738D" w:rsidSect="00C86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D2BDA"/>
    <w:multiLevelType w:val="hybridMultilevel"/>
    <w:tmpl w:val="EE945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61C1D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5382"/>
    <w:rsid w:val="000C1C23"/>
    <w:rsid w:val="00336C5F"/>
    <w:rsid w:val="003A302E"/>
    <w:rsid w:val="005F3064"/>
    <w:rsid w:val="006E7C49"/>
    <w:rsid w:val="006F1E05"/>
    <w:rsid w:val="00795A75"/>
    <w:rsid w:val="007D4A44"/>
    <w:rsid w:val="009604C0"/>
    <w:rsid w:val="00B4697A"/>
    <w:rsid w:val="00BE1967"/>
    <w:rsid w:val="00C331C8"/>
    <w:rsid w:val="00C55382"/>
    <w:rsid w:val="00C62F71"/>
    <w:rsid w:val="00C863D8"/>
    <w:rsid w:val="00CA0F81"/>
    <w:rsid w:val="00CA738D"/>
    <w:rsid w:val="00D77A66"/>
    <w:rsid w:val="00D77F31"/>
    <w:rsid w:val="00E84516"/>
    <w:rsid w:val="00E94868"/>
    <w:rsid w:val="00F3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C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C49"/>
    <w:pPr>
      <w:ind w:left="720"/>
      <w:contextualSpacing/>
    </w:pPr>
  </w:style>
  <w:style w:type="paragraph" w:customStyle="1" w:styleId="art">
    <w:name w:val="art"/>
    <w:basedOn w:val="Normalny"/>
    <w:rsid w:val="00C5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55382"/>
    <w:rPr>
      <w:color w:val="0000FF"/>
      <w:u w:val="single"/>
    </w:rPr>
  </w:style>
  <w:style w:type="paragraph" w:customStyle="1" w:styleId="dt">
    <w:name w:val="dt"/>
    <w:basedOn w:val="Normalny"/>
    <w:rsid w:val="006F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6F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6F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6F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o">
    <w:name w:val="oo"/>
    <w:basedOn w:val="Normalny"/>
    <w:rsid w:val="006F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F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p">
    <w:name w:val="pp"/>
    <w:basedOn w:val="Normalny"/>
    <w:rsid w:val="006F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">
    <w:name w:val="par"/>
    <w:basedOn w:val="Normalny"/>
    <w:rsid w:val="006F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basedOn w:val="Normalny"/>
    <w:rsid w:val="006F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F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E05"/>
    <w:rPr>
      <w:rFonts w:ascii="Tahoma" w:hAnsi="Tahoma" w:cs="Tahoma"/>
      <w:sz w:val="16"/>
      <w:szCs w:val="16"/>
    </w:rPr>
  </w:style>
  <w:style w:type="character" w:styleId="HTML-cytat">
    <w:name w:val="HTML Cite"/>
    <w:basedOn w:val="Domylnaczcionkaakapitu"/>
    <w:uiPriority w:val="99"/>
    <w:semiHidden/>
    <w:unhideWhenUsed/>
    <w:rsid w:val="005F30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1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02-08-2012&amp;qplikid=163" TargetMode="External"/><Relationship Id="rId13" Type="http://schemas.openxmlformats.org/officeDocument/2006/relationships/hyperlink" Target="http://www.prawo.vulcan.edu.pl/przegdok.asp?qdatprz=02-08-2012&amp;qplikid=16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rawo.vulcan.edu.pl/przegdok.asp?qdatprz=02-08-2012&amp;qplikid=1" TargetMode="External"/><Relationship Id="rId12" Type="http://schemas.openxmlformats.org/officeDocument/2006/relationships/hyperlink" Target="http://www.prawo.vulcan.edu.pl/przegdok.asp?qdatprz=02-08-2012&amp;qplikid=16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rawo.vulcan.edu.pl/przegdok.asp?qdatprz=02-08-2012&amp;qplikid=280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rawo.vulcan.edu.pl/przegdok.asp?qdatprz=06-07-2012&amp;qplikid=2807" TargetMode="External"/><Relationship Id="rId11" Type="http://schemas.openxmlformats.org/officeDocument/2006/relationships/hyperlink" Target="http://www.prawo.vulcan.edu.pl/przegdok.asp?qdatprz=02-08-2012&amp;qplikid=1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wo.vulcan.edu.pl/przegdok.asp?qdatprz=02-08-2012&amp;qplikid=1" TargetMode="External"/><Relationship Id="rId10" Type="http://schemas.openxmlformats.org/officeDocument/2006/relationships/hyperlink" Target="http://www.prawo.vulcan.edu.pl/przegdok.asp?qdatprz=02-08-2012&amp;qplikid=1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02-08-2012&amp;qplikid=161" TargetMode="External"/><Relationship Id="rId14" Type="http://schemas.openxmlformats.org/officeDocument/2006/relationships/hyperlink" Target="http://www.prawo.vulcan.edu.pl/przegdok.asp?qdatprz=02-08-2012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D0EC7-1EE3-4638-9A56-EC680E2F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977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i Jan</dc:creator>
  <cp:lastModifiedBy>Halina i Jan</cp:lastModifiedBy>
  <cp:revision>11</cp:revision>
  <dcterms:created xsi:type="dcterms:W3CDTF">2012-08-02T13:53:00Z</dcterms:created>
  <dcterms:modified xsi:type="dcterms:W3CDTF">2012-08-13T12:49:00Z</dcterms:modified>
</cp:coreProperties>
</file>